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50" w:rsidRPr="00E76776" w:rsidRDefault="004F7250" w:rsidP="004F7250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Занятие </w:t>
      </w:r>
      <w:r w:rsidRPr="00E76776">
        <w:rPr>
          <w:rStyle w:val="fontstyle01"/>
          <w:b/>
          <w:sz w:val="28"/>
          <w:szCs w:val="28"/>
        </w:rPr>
        <w:t xml:space="preserve">    (7 апреля 2020г.)</w:t>
      </w:r>
    </w:p>
    <w:p w:rsidR="004F7250" w:rsidRPr="00E76776" w:rsidRDefault="004F7250" w:rsidP="004F7250">
      <w:pPr>
        <w:rPr>
          <w:rStyle w:val="fontstyle01"/>
          <w:sz w:val="28"/>
          <w:szCs w:val="28"/>
          <w:u w:val="single"/>
        </w:rPr>
      </w:pPr>
      <w:r w:rsidRPr="00E76776">
        <w:rPr>
          <w:rStyle w:val="fontstyle01"/>
          <w:sz w:val="28"/>
          <w:szCs w:val="28"/>
          <w:u w:val="single"/>
        </w:rPr>
        <w:t xml:space="preserve"> дать письменный ответ.</w:t>
      </w:r>
    </w:p>
    <w:p w:rsidR="004F7250" w:rsidRPr="004F7250" w:rsidRDefault="004F7250" w:rsidP="004F7250">
      <w:pPr>
        <w:pStyle w:val="a3"/>
        <w:numPr>
          <w:ilvl w:val="0"/>
          <w:numId w:val="1"/>
        </w:numPr>
        <w:ind w:left="0" w:firstLine="0"/>
        <w:rPr>
          <w:rStyle w:val="fontstyle01"/>
          <w:sz w:val="28"/>
          <w:szCs w:val="28"/>
        </w:rPr>
      </w:pPr>
      <w:r w:rsidRPr="004F7250">
        <w:rPr>
          <w:rStyle w:val="fontstyle01"/>
          <w:sz w:val="28"/>
          <w:szCs w:val="28"/>
        </w:rPr>
        <w:t>Укажите наименьшее число ходов, которое необходимо пешке для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того, чтобы из начального положения превратиться в ферзя.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2. Поставьте такую позицию на доске, чтобы белая пешка d2 имела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выбор из четырех разных ходов.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3. Сколько ходов потребуется, чтобы переместить ладью с поля b1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на поле h7?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4. Во сколько ходов конь с поля с3 попадает на поля с</w:t>
      </w:r>
      <w:proofErr w:type="gramStart"/>
      <w:r w:rsidRPr="004F7250">
        <w:rPr>
          <w:rStyle w:val="fontstyle01"/>
          <w:sz w:val="28"/>
          <w:szCs w:val="28"/>
        </w:rPr>
        <w:t>4</w:t>
      </w:r>
      <w:proofErr w:type="gramEnd"/>
      <w:r w:rsidRPr="004F7250">
        <w:rPr>
          <w:rStyle w:val="fontstyle01"/>
          <w:sz w:val="28"/>
          <w:szCs w:val="28"/>
        </w:rPr>
        <w:t>, d4, с6?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Найдите все ходы коня сначала на доске, затем в уме, не передвигая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коня, и, наконец, попытайтесь, не глядя на доску, представить себе коня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на с3 и те поля, на которые он становится, прежде чем попадает на поля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с5, d4, с</w:t>
      </w:r>
      <w:proofErr w:type="gramStart"/>
      <w:r w:rsidRPr="004F7250">
        <w:rPr>
          <w:rStyle w:val="fontstyle01"/>
          <w:sz w:val="28"/>
          <w:szCs w:val="28"/>
        </w:rPr>
        <w:t>6</w:t>
      </w:r>
      <w:proofErr w:type="gramEnd"/>
      <w:r w:rsidRPr="004F7250">
        <w:rPr>
          <w:rStyle w:val="fontstyle01"/>
          <w:sz w:val="28"/>
          <w:szCs w:val="28"/>
        </w:rPr>
        <w:t>. Не глядя на доску, запишите все промежуточные поля, а потом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проверьте правильность записи.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5. Во сколько ходов конь с поля с3 попадет на поле е</w:t>
      </w:r>
      <w:proofErr w:type="gramStart"/>
      <w:r w:rsidRPr="004F7250">
        <w:rPr>
          <w:rStyle w:val="fontstyle01"/>
          <w:sz w:val="28"/>
          <w:szCs w:val="28"/>
        </w:rPr>
        <w:t>6</w:t>
      </w:r>
      <w:proofErr w:type="gramEnd"/>
      <w:r w:rsidRPr="004F7250">
        <w:rPr>
          <w:rStyle w:val="fontstyle01"/>
          <w:sz w:val="28"/>
          <w:szCs w:val="28"/>
        </w:rPr>
        <w:t>? Проделайте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это упражнение по методу предыдущего.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6. Сколько ходов надо потратить, чтобы конь с поля a1 попал на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поле b2?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7. Не глядя на доску, подсчитайте, во сколько ходов слон,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находящийся на a1, может попасть на поле h2; на поле h6.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8. Не глядя на доску, сосчитайте, сколько разных ходов могут белые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или черные сделать из начального положения. Вспомните о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возможности двойного хода пешками.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9. Укажите кратчайший маршрут, по которому конь, находясь на h1,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может попасть на а8.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10. Может ли ладейная пешка «а» оказаться на линии «</w:t>
      </w:r>
      <w:proofErr w:type="gramStart"/>
      <w:r w:rsidRPr="004F7250">
        <w:rPr>
          <w:rStyle w:val="fontstyle01"/>
          <w:sz w:val="28"/>
          <w:szCs w:val="28"/>
        </w:rPr>
        <w:t>е</w:t>
      </w:r>
      <w:proofErr w:type="gramEnd"/>
      <w:r w:rsidRPr="004F7250">
        <w:rPr>
          <w:rStyle w:val="fontstyle01"/>
          <w:sz w:val="28"/>
          <w:szCs w:val="28"/>
        </w:rPr>
        <w:t xml:space="preserve">» и </w:t>
      </w:r>
      <w:proofErr w:type="gramStart"/>
      <w:r w:rsidRPr="004F7250">
        <w:rPr>
          <w:rStyle w:val="fontstyle01"/>
          <w:sz w:val="28"/>
          <w:szCs w:val="28"/>
        </w:rPr>
        <w:t>каким</w:t>
      </w:r>
      <w:proofErr w:type="gramEnd"/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образом?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11. Может ли создаться такое положение в партии, чтобы белые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пешки стояли на g2, h2, h3?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12. Без доски определите, где больше подвижность ферзя и слона –</w:t>
      </w: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sz w:val="28"/>
          <w:szCs w:val="28"/>
        </w:rPr>
        <w:t>в центре доски или в углу.</w:t>
      </w:r>
    </w:p>
    <w:p w:rsidR="004F7250" w:rsidRPr="004F7250" w:rsidRDefault="004F7250" w:rsidP="004F7250">
      <w:pPr>
        <w:pStyle w:val="a3"/>
        <w:ind w:left="0"/>
        <w:rPr>
          <w:rStyle w:val="fontstyle01"/>
          <w:b/>
          <w:sz w:val="28"/>
          <w:szCs w:val="28"/>
        </w:rPr>
      </w:pPr>
      <w:r w:rsidRPr="004F7250">
        <w:rPr>
          <w:rFonts w:ascii="LiberationSerif" w:hAnsi="LiberationSerif"/>
          <w:color w:val="000000"/>
          <w:sz w:val="28"/>
          <w:szCs w:val="28"/>
        </w:rPr>
        <w:br/>
      </w:r>
      <w:r w:rsidRPr="004F7250">
        <w:rPr>
          <w:rStyle w:val="fontstyle01"/>
          <w:b/>
          <w:sz w:val="28"/>
          <w:szCs w:val="28"/>
        </w:rPr>
        <w:t>Внимание!</w:t>
      </w:r>
    </w:p>
    <w:p w:rsidR="004F7250" w:rsidRPr="004F7250" w:rsidRDefault="004F7250" w:rsidP="004F7250">
      <w:pPr>
        <w:pStyle w:val="a3"/>
        <w:ind w:left="0"/>
        <w:rPr>
          <w:sz w:val="28"/>
          <w:szCs w:val="28"/>
        </w:rPr>
      </w:pPr>
      <w:r>
        <w:rPr>
          <w:rStyle w:val="fontstyle01"/>
          <w:sz w:val="28"/>
          <w:szCs w:val="28"/>
        </w:rPr>
        <w:t>О</w:t>
      </w:r>
      <w:r w:rsidRPr="004F7250">
        <w:rPr>
          <w:rStyle w:val="fontstyle01"/>
          <w:sz w:val="28"/>
          <w:szCs w:val="28"/>
        </w:rPr>
        <w:t>тчетливое и ясное</w:t>
      </w:r>
      <w:r>
        <w:rPr>
          <w:rStyle w:val="fontstyle01"/>
          <w:sz w:val="28"/>
          <w:szCs w:val="28"/>
        </w:rPr>
        <w:t xml:space="preserve"> </w:t>
      </w:r>
      <w:r w:rsidRPr="004F7250">
        <w:rPr>
          <w:rStyle w:val="fontstyle01"/>
          <w:sz w:val="28"/>
          <w:szCs w:val="28"/>
        </w:rPr>
        <w:t>представление в уме каждого поля доски совершенно необходимо и</w:t>
      </w:r>
      <w:r>
        <w:rPr>
          <w:rStyle w:val="fontstyle01"/>
          <w:sz w:val="28"/>
          <w:szCs w:val="28"/>
        </w:rPr>
        <w:t xml:space="preserve"> </w:t>
      </w:r>
      <w:r w:rsidRPr="004F7250">
        <w:rPr>
          <w:rStyle w:val="fontstyle01"/>
          <w:sz w:val="28"/>
          <w:szCs w:val="28"/>
        </w:rPr>
        <w:t>является предпосылкой для успешного усвоения дальнейшего материала.</w:t>
      </w:r>
      <w:bookmarkStart w:id="0" w:name="_GoBack"/>
      <w:bookmarkEnd w:id="0"/>
    </w:p>
    <w:p w:rsidR="00EC53A5" w:rsidRDefault="004F7250" w:rsidP="004F7250"/>
    <w:sectPr w:rsidR="00EC53A5" w:rsidSect="002D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BE1"/>
    <w:multiLevelType w:val="hybridMultilevel"/>
    <w:tmpl w:val="C6E0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250"/>
    <w:rsid w:val="00283F14"/>
    <w:rsid w:val="00433B9C"/>
    <w:rsid w:val="004F7250"/>
    <w:rsid w:val="00586EE9"/>
    <w:rsid w:val="00693618"/>
    <w:rsid w:val="007F5155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F7250"/>
    <w:rPr>
      <w:rFonts w:ascii="LiberationSerif" w:hAnsi="Liberation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4F7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2020-04-07T04:37:00Z</dcterms:created>
  <dcterms:modified xsi:type="dcterms:W3CDTF">2020-04-07T04:39:00Z</dcterms:modified>
</cp:coreProperties>
</file>